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422" w:rsidRDefault="00DE3964">
      <w:pPr>
        <w:pStyle w:val="normal0"/>
        <w:spacing w:after="0" w:line="24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                                      </w:t>
      </w:r>
      <w:r>
        <w:rPr>
          <w:rFonts w:ascii="Times New Roman" w:eastAsia="Times New Roman" w:hAnsi="Times New Roman" w:cs="Times New Roman"/>
          <w:b/>
          <w:color w:val="000000"/>
          <w:sz w:val="32"/>
          <w:szCs w:val="32"/>
        </w:rPr>
        <w:t>Templates for institutes</w:t>
      </w:r>
    </w:p>
    <w:p w:rsidR="005A7422" w:rsidRDefault="00DE3964">
      <w:pPr>
        <w:pStyle w:val="normal0"/>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color w:val="000000"/>
          <w:sz w:val="32"/>
          <w:szCs w:val="32"/>
        </w:rPr>
        <w:t>Press Release </w:t>
      </w:r>
    </w:p>
    <w:p w:rsidR="005A7422" w:rsidRDefault="005A7422">
      <w:pPr>
        <w:pStyle w:val="normal0"/>
        <w:spacing w:after="0" w:line="240" w:lineRule="auto"/>
        <w:rPr>
          <w:rFonts w:ascii="Times New Roman" w:eastAsia="Times New Roman" w:hAnsi="Times New Roman" w:cs="Times New Roman"/>
          <w:sz w:val="24"/>
          <w:szCs w:val="24"/>
        </w:rPr>
      </w:pPr>
    </w:p>
    <w:p w:rsidR="005A7422" w:rsidRDefault="00DE3964" w:rsidP="00DE3964">
      <w:pPr>
        <w:pStyle w:val="norm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Dear Sir/ </w:t>
      </w:r>
      <w:proofErr w:type="spellStart"/>
      <w:r>
        <w:rPr>
          <w:rFonts w:ascii="Times New Roman" w:eastAsia="Times New Roman" w:hAnsi="Times New Roman" w:cs="Times New Roman"/>
          <w:color w:val="000000"/>
        </w:rPr>
        <w:t>Ma’m</w:t>
      </w:r>
      <w:proofErr w:type="spellEnd"/>
      <w:r>
        <w:rPr>
          <w:rFonts w:ascii="Times New Roman" w:eastAsia="Times New Roman" w:hAnsi="Times New Roman" w:cs="Times New Roman"/>
          <w:color w:val="000000"/>
        </w:rPr>
        <w:t>,</w:t>
      </w:r>
    </w:p>
    <w:p w:rsidR="00DE3964" w:rsidRDefault="00DE3964" w:rsidP="00DE3964">
      <w:pPr>
        <w:pStyle w:val="normal0"/>
        <w:spacing w:after="0" w:line="240" w:lineRule="auto"/>
        <w:jc w:val="both"/>
        <w:rPr>
          <w:rFonts w:ascii="Times New Roman" w:eastAsia="Times New Roman" w:hAnsi="Times New Roman" w:cs="Times New Roman"/>
        </w:rPr>
      </w:pPr>
    </w:p>
    <w:p w:rsidR="005A7422" w:rsidRDefault="00DE3964" w:rsidP="00DE3964">
      <w:pPr>
        <w:pStyle w:val="normal0"/>
        <w:spacing w:after="0" w:line="240" w:lineRule="auto"/>
        <w:jc w:val="both"/>
        <w:rPr>
          <w:rFonts w:ascii="Times New Roman" w:eastAsia="Times New Roman" w:hAnsi="Times New Roman" w:cs="Times New Roman"/>
          <w:b/>
        </w:rPr>
      </w:pPr>
      <w:r>
        <w:rPr>
          <w:rFonts w:ascii="Times New Roman" w:eastAsia="Times New Roman" w:hAnsi="Times New Roman" w:cs="Times New Roman"/>
          <w:color w:val="000000"/>
        </w:rPr>
        <w:t xml:space="preserve">Subject: </w:t>
      </w:r>
      <w:r>
        <w:rPr>
          <w:rFonts w:ascii="Times New Roman" w:eastAsia="Times New Roman" w:hAnsi="Times New Roman" w:cs="Times New Roman"/>
          <w:b/>
          <w:color w:val="000000"/>
        </w:rPr>
        <w:t>Free Consultation for all Speech and Hearing disorders on 3</w:t>
      </w:r>
      <w:r>
        <w:rPr>
          <w:rFonts w:ascii="Times New Roman" w:eastAsia="Times New Roman" w:hAnsi="Times New Roman" w:cs="Times New Roman"/>
          <w:b/>
          <w:color w:val="000000"/>
          <w:vertAlign w:val="superscript"/>
        </w:rPr>
        <w:t>rd</w:t>
      </w:r>
      <w:r>
        <w:rPr>
          <w:rFonts w:ascii="Times New Roman" w:eastAsia="Times New Roman" w:hAnsi="Times New Roman" w:cs="Times New Roman"/>
          <w:b/>
          <w:color w:val="000000"/>
        </w:rPr>
        <w:t xml:space="preserve"> Dec </w:t>
      </w:r>
      <w:r>
        <w:rPr>
          <w:rFonts w:ascii="Times New Roman" w:eastAsia="Times New Roman" w:hAnsi="Times New Roman" w:cs="Times New Roman"/>
          <w:color w:val="000000"/>
        </w:rPr>
        <w:t xml:space="preserve">on the occasion of international day of persons with disabilities </w:t>
      </w:r>
      <w:r>
        <w:rPr>
          <w:rFonts w:ascii="Times New Roman" w:eastAsia="Times New Roman" w:hAnsi="Times New Roman" w:cs="Times New Roman"/>
          <w:b/>
          <w:color w:val="000000"/>
        </w:rPr>
        <w:t>(speech and hearing awareness annuals2020) </w:t>
      </w:r>
    </w:p>
    <w:p w:rsidR="005A7422" w:rsidRDefault="005A7422" w:rsidP="00DE3964">
      <w:pPr>
        <w:pStyle w:val="normal0"/>
        <w:spacing w:after="0" w:line="240" w:lineRule="auto"/>
        <w:jc w:val="both"/>
        <w:rPr>
          <w:rFonts w:ascii="Times New Roman" w:eastAsia="Times New Roman" w:hAnsi="Times New Roman" w:cs="Times New Roman"/>
          <w:color w:val="000000"/>
        </w:rPr>
      </w:pPr>
    </w:p>
    <w:p w:rsidR="005A7422" w:rsidRDefault="00DE3964" w:rsidP="00DE3964">
      <w:pPr>
        <w:pStyle w:val="normal0"/>
        <w:spacing w:after="0" w:line="240" w:lineRule="auto"/>
        <w:jc w:val="both"/>
      </w:pPr>
      <w:r>
        <w:rPr>
          <w:rFonts w:ascii="Times New Roman" w:eastAsia="Times New Roman" w:hAnsi="Times New Roman" w:cs="Times New Roman"/>
          <w:color w:val="000000"/>
        </w:rPr>
        <w:t>NOV 26, 2020: World Health Organization estimates that 100 million people in India have some or other communication impairments. But public awareness about speech, language or hearing disorders and the role of A</w:t>
      </w:r>
      <w:r>
        <w:rPr>
          <w:rFonts w:ascii="Times New Roman" w:eastAsia="Times New Roman" w:hAnsi="Times New Roman" w:cs="Times New Roman"/>
          <w:color w:val="000000"/>
        </w:rPr>
        <w:t xml:space="preserve">udiologists and Speech Language Pathologists in alleviating them is very low. </w:t>
      </w:r>
      <w:hyperlink r:id="rId4">
        <w:r>
          <w:rPr>
            <w:rFonts w:ascii="Times New Roman" w:eastAsia="Times New Roman" w:hAnsi="Times New Roman" w:cs="Times New Roman"/>
            <w:color w:val="003C54"/>
          </w:rPr>
          <w:t xml:space="preserve"> </w:t>
        </w:r>
      </w:hyperlink>
      <w:hyperlink r:id="rId5">
        <w:r>
          <w:rPr>
            <w:rFonts w:ascii="Times New Roman" w:eastAsia="Times New Roman" w:hAnsi="Times New Roman" w:cs="Times New Roman"/>
            <w:color w:val="5E5250"/>
            <w:highlight w:val="yellow"/>
          </w:rPr>
          <w:t xml:space="preserve">XYZ </w:t>
        </w:r>
      </w:hyperlink>
      <w:hyperlink r:id="rId6">
        <w:r>
          <w:rPr>
            <w:rFonts w:ascii="Times New Roman" w:eastAsia="Times New Roman" w:hAnsi="Times New Roman" w:cs="Times New Roman"/>
            <w:color w:val="367A8C"/>
            <w:highlight w:val="yellow"/>
          </w:rPr>
          <w:t>Speech &amp; Hearing Institute</w:t>
        </w:r>
      </w:hyperlink>
      <w:hyperlink r:id="rId7">
        <w:r>
          <w:rPr>
            <w:rFonts w:ascii="Times New Roman" w:eastAsia="Times New Roman" w:hAnsi="Times New Roman" w:cs="Times New Roman"/>
            <w:color w:val="5E5250"/>
          </w:rPr>
          <w:t xml:space="preserve"> is offering free consultation for all Speech</w:t>
        </w:r>
      </w:hyperlink>
      <w:hyperlink r:id="rId8">
        <w:r>
          <w:rPr>
            <w:rFonts w:ascii="Times New Roman" w:eastAsia="Times New Roman" w:hAnsi="Times New Roman" w:cs="Times New Roman"/>
            <w:color w:val="003C54"/>
          </w:rPr>
          <w:t xml:space="preserve"> and hearing disorders on Dec 3rd.</w:t>
        </w:r>
      </w:hyperlink>
    </w:p>
    <w:p w:rsidR="005A7422" w:rsidRDefault="00DE3964" w:rsidP="00DE3964">
      <w:pPr>
        <w:pStyle w:val="normal0"/>
        <w:spacing w:after="0" w:line="240" w:lineRule="auto"/>
        <w:jc w:val="both"/>
        <w:rPr>
          <w:rFonts w:ascii="Times New Roman" w:eastAsia="Times New Roman" w:hAnsi="Times New Roman" w:cs="Times New Roman"/>
          <w:color w:val="000000"/>
        </w:rPr>
      </w:pPr>
      <w:r>
        <w:t>This program</w:t>
      </w:r>
      <w:hyperlink r:id="rId9">
        <w:r>
          <w:rPr>
            <w:rFonts w:ascii="Times New Roman" w:eastAsia="Times New Roman" w:hAnsi="Times New Roman" w:cs="Times New Roman"/>
            <w:color w:val="003C54"/>
          </w:rPr>
          <w:t xml:space="preserve"> is part of the “Awareness drive 2020</w:t>
        </w:r>
        <w:r>
          <w:rPr>
            <w:rFonts w:ascii="Times New Roman" w:eastAsia="Times New Roman" w:hAnsi="Times New Roman" w:cs="Times New Roman"/>
            <w:color w:val="003C54"/>
          </w:rPr>
          <w:t xml:space="preserve">” </w:t>
        </w:r>
      </w:hyperlink>
      <w:r>
        <w:rPr>
          <w:rFonts w:ascii="Times New Roman" w:eastAsia="Times New Roman" w:hAnsi="Times New Roman" w:cs="Times New Roman"/>
          <w:highlight w:val="yellow"/>
        </w:rPr>
        <w:t>from 1</w:t>
      </w:r>
      <w:r>
        <w:rPr>
          <w:rFonts w:ascii="Times New Roman" w:eastAsia="Times New Roman" w:hAnsi="Times New Roman" w:cs="Times New Roman"/>
          <w:highlight w:val="yellow"/>
          <w:vertAlign w:val="superscript"/>
        </w:rPr>
        <w:t>st</w:t>
      </w:r>
      <w:r>
        <w:rPr>
          <w:rFonts w:ascii="Times New Roman" w:eastAsia="Times New Roman" w:hAnsi="Times New Roman" w:cs="Times New Roman"/>
          <w:highlight w:val="yellow"/>
        </w:rPr>
        <w:t xml:space="preserve"> to 15</w:t>
      </w:r>
      <w:r>
        <w:rPr>
          <w:rFonts w:ascii="Times New Roman" w:eastAsia="Times New Roman" w:hAnsi="Times New Roman" w:cs="Times New Roman"/>
          <w:highlight w:val="yellow"/>
          <w:vertAlign w:val="superscript"/>
        </w:rPr>
        <w:t>th</w:t>
      </w:r>
      <w:r>
        <w:rPr>
          <w:rFonts w:ascii="Times New Roman" w:eastAsia="Times New Roman" w:hAnsi="Times New Roman" w:cs="Times New Roman"/>
          <w:highlight w:val="yellow"/>
        </w:rPr>
        <w:t xml:space="preserve"> </w:t>
      </w:r>
      <w:r>
        <w:rPr>
          <w:rFonts w:ascii="Times New Roman" w:eastAsia="Times New Roman" w:hAnsi="Times New Roman" w:cs="Times New Roman"/>
          <w:color w:val="5E5250"/>
          <w:highlight w:val="yellow"/>
        </w:rPr>
        <w:t>December</w:t>
      </w:r>
      <w:r>
        <w:rPr>
          <w:rFonts w:ascii="Times New Roman" w:eastAsia="Times New Roman" w:hAnsi="Times New Roman" w:cs="Times New Roman"/>
          <w:color w:val="5E5250"/>
        </w:rPr>
        <w:t xml:space="preserve"> to raise public awareness regarding speech and hearing disorders.</w:t>
      </w:r>
      <w:r>
        <w:rPr>
          <w:rFonts w:ascii="Times New Roman" w:eastAsia="Times New Roman" w:hAnsi="Times New Roman" w:cs="Times New Roman"/>
          <w:color w:val="000000"/>
        </w:rPr>
        <w:t xml:space="preserve"> </w:t>
      </w:r>
    </w:p>
    <w:p w:rsidR="005A7422" w:rsidRDefault="005A7422" w:rsidP="00DE3964">
      <w:pPr>
        <w:pStyle w:val="normal0"/>
        <w:spacing w:after="0" w:line="240" w:lineRule="auto"/>
        <w:jc w:val="both"/>
        <w:rPr>
          <w:rFonts w:ascii="Times New Roman" w:eastAsia="Times New Roman" w:hAnsi="Times New Roman" w:cs="Times New Roman"/>
          <w:color w:val="000000"/>
        </w:rPr>
      </w:pPr>
    </w:p>
    <w:p w:rsidR="005A7422" w:rsidRDefault="00DE3964" w:rsidP="00DE3964">
      <w:pPr>
        <w:pStyle w:val="normal0"/>
        <w:jc w:val="both"/>
        <w:rPr>
          <w:rFonts w:ascii="Times New Roman" w:eastAsia="Times New Roman" w:hAnsi="Times New Roman" w:cs="Times New Roman"/>
        </w:rPr>
      </w:pPr>
      <w:r>
        <w:rPr>
          <w:rFonts w:ascii="Times New Roman" w:eastAsia="Times New Roman" w:hAnsi="Times New Roman" w:cs="Times New Roman"/>
          <w:color w:val="5E5250"/>
          <w:highlight w:val="yellow"/>
        </w:rPr>
        <w:t xml:space="preserve">XYZ </w:t>
      </w:r>
      <w:r>
        <w:rPr>
          <w:rFonts w:ascii="Times New Roman" w:eastAsia="Times New Roman" w:hAnsi="Times New Roman" w:cs="Times New Roman"/>
          <w:color w:val="367A8C"/>
          <w:highlight w:val="yellow"/>
        </w:rPr>
        <w:t>Speech &amp; Hearing Institute</w:t>
      </w:r>
      <w:r>
        <w:rPr>
          <w:rFonts w:ascii="Times New Roman" w:eastAsia="Times New Roman" w:hAnsi="Times New Roman" w:cs="Times New Roman"/>
          <w:color w:val="5E5250"/>
          <w:highlight w:val="yellow"/>
        </w:rPr>
        <w:t>, (Location)</w:t>
      </w:r>
      <w:r>
        <w:rPr>
          <w:rFonts w:ascii="Times New Roman" w:eastAsia="Times New Roman" w:hAnsi="Times New Roman" w:cs="Times New Roman"/>
          <w:color w:val="5E5250"/>
        </w:rPr>
        <w:t xml:space="preserve"> and Indian Speech-Language-Hearing Association (ISHA-</w:t>
      </w:r>
      <w:r>
        <w:rPr>
          <w:rFonts w:ascii="Times New Roman" w:eastAsia="Times New Roman" w:hAnsi="Times New Roman" w:cs="Times New Roman"/>
        </w:rPr>
        <w:t>the professional and scientific organization of Audiologists and</w:t>
      </w:r>
      <w:r>
        <w:rPr>
          <w:rFonts w:ascii="Times New Roman" w:eastAsia="Times New Roman" w:hAnsi="Times New Roman" w:cs="Times New Roman"/>
        </w:rPr>
        <w:t xml:space="preserve"> Speech language Pathologists (ASLPs) in </w:t>
      </w:r>
      <w:proofErr w:type="gramStart"/>
      <w:r>
        <w:rPr>
          <w:rFonts w:ascii="Times New Roman" w:eastAsia="Times New Roman" w:hAnsi="Times New Roman" w:cs="Times New Roman"/>
        </w:rPr>
        <w:t xml:space="preserve">India </w:t>
      </w:r>
      <w:r>
        <w:rPr>
          <w:rFonts w:ascii="Times New Roman" w:eastAsia="Times New Roman" w:hAnsi="Times New Roman" w:cs="Times New Roman"/>
          <w:color w:val="5E5250"/>
        </w:rPr>
        <w:t>)</w:t>
      </w:r>
      <w:proofErr w:type="gramEnd"/>
      <w:r>
        <w:rPr>
          <w:rFonts w:ascii="Times New Roman" w:eastAsia="Times New Roman" w:hAnsi="Times New Roman" w:cs="Times New Roman"/>
          <w:color w:val="5E5250"/>
        </w:rPr>
        <w:t xml:space="preserve"> encourage individuals to pay close attention to their hearing and speech abilities and seek help at the earliest for any problem that they notice.. Communication disorders span all ages and take different fo</w:t>
      </w:r>
      <w:r>
        <w:rPr>
          <w:rFonts w:ascii="Times New Roman" w:eastAsia="Times New Roman" w:hAnsi="Times New Roman" w:cs="Times New Roman"/>
          <w:color w:val="5E5250"/>
        </w:rPr>
        <w:t xml:space="preserve">rms: </w:t>
      </w:r>
      <w:r>
        <w:rPr>
          <w:rFonts w:ascii="Times New Roman" w:eastAsia="Times New Roman" w:hAnsi="Times New Roman" w:cs="Times New Roman"/>
          <w:color w:val="000000"/>
        </w:rPr>
        <w:t xml:space="preserve">whether it is a hearing impaired child who is to be taught to speak, a senior citizen who has lost his ability to talk after a stroke, a young man with stuttering or a child with pronunciation problems or a cancer patient whose voice box (larynx) has </w:t>
      </w:r>
      <w:r>
        <w:rPr>
          <w:rFonts w:ascii="Times New Roman" w:eastAsia="Times New Roman" w:hAnsi="Times New Roman" w:cs="Times New Roman"/>
          <w:color w:val="000000"/>
        </w:rPr>
        <w:t xml:space="preserve">been surgically removed, Speech Language Pathologists and Audiologists can help. </w:t>
      </w:r>
    </w:p>
    <w:p w:rsidR="005A7422" w:rsidRDefault="00DE3964" w:rsidP="00DE3964">
      <w:pPr>
        <w:pStyle w:val="normal0"/>
        <w:jc w:val="both"/>
        <w:rPr>
          <w:rFonts w:ascii="Times New Roman" w:eastAsia="Times New Roman" w:hAnsi="Times New Roman" w:cs="Times New Roman"/>
          <w:color w:val="5E5250"/>
        </w:rPr>
      </w:pPr>
      <w:r>
        <w:rPr>
          <w:rFonts w:ascii="Times New Roman" w:eastAsia="Times New Roman" w:hAnsi="Times New Roman" w:cs="Times New Roman"/>
          <w:color w:val="5E5250"/>
        </w:rPr>
        <w:t xml:space="preserve">“Most people think of hearing loss as something that affects </w:t>
      </w:r>
      <w:proofErr w:type="gramStart"/>
      <w:r>
        <w:rPr>
          <w:rFonts w:ascii="Times New Roman" w:eastAsia="Times New Roman" w:hAnsi="Times New Roman" w:cs="Times New Roman"/>
          <w:color w:val="5E5250"/>
        </w:rPr>
        <w:t>only  the</w:t>
      </w:r>
      <w:proofErr w:type="gramEnd"/>
      <w:r>
        <w:rPr>
          <w:rFonts w:ascii="Times New Roman" w:eastAsia="Times New Roman" w:hAnsi="Times New Roman" w:cs="Times New Roman"/>
          <w:color w:val="5E5250"/>
        </w:rPr>
        <w:t xml:space="preserve"> elderly,” explained </w:t>
      </w:r>
      <w:r>
        <w:rPr>
          <w:rFonts w:ascii="Times New Roman" w:eastAsia="Times New Roman" w:hAnsi="Times New Roman" w:cs="Times New Roman"/>
          <w:color w:val="5E5250"/>
          <w:highlight w:val="yellow"/>
        </w:rPr>
        <w:t>Dr. PQR …</w:t>
      </w:r>
      <w:r>
        <w:rPr>
          <w:rFonts w:ascii="Times New Roman" w:eastAsia="Times New Roman" w:hAnsi="Times New Roman" w:cs="Times New Roman"/>
          <w:color w:val="5E5250"/>
        </w:rPr>
        <w:t xml:space="preserve"> Professor  at the</w:t>
      </w:r>
      <w:r>
        <w:rPr>
          <w:rFonts w:ascii="Times New Roman" w:eastAsia="Times New Roman" w:hAnsi="Times New Roman" w:cs="Times New Roman"/>
          <w:color w:val="5E5250"/>
          <w:highlight w:val="yellow"/>
        </w:rPr>
        <w:t xml:space="preserve"> XYZ </w:t>
      </w:r>
      <w:r>
        <w:rPr>
          <w:rFonts w:ascii="Times New Roman" w:eastAsia="Times New Roman" w:hAnsi="Times New Roman" w:cs="Times New Roman"/>
          <w:color w:val="367A8C"/>
          <w:highlight w:val="yellow"/>
        </w:rPr>
        <w:t>Speech &amp; Hearing Institute</w:t>
      </w:r>
      <w:r>
        <w:rPr>
          <w:rFonts w:ascii="Times New Roman" w:eastAsia="Times New Roman" w:hAnsi="Times New Roman" w:cs="Times New Roman"/>
          <w:color w:val="5E5250"/>
        </w:rPr>
        <w:t> but the fact is majority of individuals with hearing loss are younger than 65 years; and untreated hearing loss can contribute to further health problems,”  “It’s important to have your speech language and hearing screened in order to protect your communi</w:t>
      </w:r>
      <w:r>
        <w:rPr>
          <w:rFonts w:ascii="Times New Roman" w:eastAsia="Times New Roman" w:hAnsi="Times New Roman" w:cs="Times New Roman"/>
          <w:color w:val="5E5250"/>
        </w:rPr>
        <w:t xml:space="preserve">cation assets. </w:t>
      </w:r>
    </w:p>
    <w:p w:rsidR="005A7422" w:rsidRDefault="00DE3964" w:rsidP="00DE3964">
      <w:pPr>
        <w:pStyle w:val="normal0"/>
        <w:jc w:val="both"/>
        <w:rPr>
          <w:rFonts w:ascii="Times New Roman" w:eastAsia="Times New Roman" w:hAnsi="Times New Roman" w:cs="Times New Roman"/>
          <w:b/>
          <w:color w:val="000000"/>
          <w:u w:val="single"/>
        </w:rPr>
      </w:pPr>
      <w:r>
        <w:rPr>
          <w:rFonts w:ascii="Times New Roman" w:eastAsia="Times New Roman" w:hAnsi="Times New Roman" w:cs="Times New Roman"/>
          <w:color w:val="5E5250"/>
        </w:rPr>
        <w:t>T</w:t>
      </w:r>
      <w:r>
        <w:rPr>
          <w:rFonts w:ascii="Times New Roman" w:eastAsia="Times New Roman" w:hAnsi="Times New Roman" w:cs="Times New Roman"/>
          <w:color w:val="000000"/>
        </w:rPr>
        <w:t>he theme of this year</w:t>
      </w:r>
      <w:r>
        <w:rPr>
          <w:rFonts w:ascii="Times New Roman" w:eastAsia="Times New Roman" w:hAnsi="Times New Roman" w:cs="Times New Roman"/>
        </w:rPr>
        <w:t>’s Speech and hearing awareness drive is</w:t>
      </w:r>
      <w:r>
        <w:rPr>
          <w:rFonts w:ascii="Times New Roman" w:eastAsia="Times New Roman" w:hAnsi="Times New Roman" w:cs="Times New Roman"/>
          <w:color w:val="000000"/>
        </w:rPr>
        <w:t> </w:t>
      </w:r>
      <w:r>
        <w:rPr>
          <w:rFonts w:ascii="Times New Roman" w:eastAsia="Times New Roman" w:hAnsi="Times New Roman" w:cs="Times New Roman"/>
          <w:b/>
          <w:color w:val="000000"/>
          <w:u w:val="single"/>
        </w:rPr>
        <w:t>Speech Language and Hearing- Assets across Lifespan</w:t>
      </w:r>
    </w:p>
    <w:p w:rsidR="005A7422" w:rsidRDefault="00DE3964" w:rsidP="00DE3964">
      <w:pPr>
        <w:pStyle w:val="normal0"/>
        <w:shd w:val="clear" w:color="auto" w:fill="FFFFFF"/>
        <w:spacing w:after="0" w:line="240" w:lineRule="auto"/>
        <w:jc w:val="both"/>
        <w:rPr>
          <w:rFonts w:ascii="Times New Roman" w:eastAsia="Times New Roman" w:hAnsi="Times New Roman" w:cs="Times New Roman"/>
          <w:color w:val="5E5250"/>
        </w:rPr>
      </w:pPr>
      <w:r>
        <w:rPr>
          <w:rFonts w:ascii="Times New Roman" w:eastAsia="Times New Roman" w:hAnsi="Times New Roman" w:cs="Times New Roman"/>
          <w:color w:val="5E5250"/>
        </w:rPr>
        <w:t>Early detection and intervention of hearing loss or communication disorders can lead to shorter, more cost effective treatmen</w:t>
      </w:r>
      <w:r>
        <w:rPr>
          <w:rFonts w:ascii="Times New Roman" w:eastAsia="Times New Roman" w:hAnsi="Times New Roman" w:cs="Times New Roman"/>
          <w:color w:val="5E5250"/>
        </w:rPr>
        <w:t xml:space="preserve">t periods and overall better quality of life. According to </w:t>
      </w:r>
      <w:r>
        <w:rPr>
          <w:rFonts w:ascii="Times New Roman" w:eastAsia="Times New Roman" w:hAnsi="Times New Roman" w:cs="Times New Roman"/>
          <w:color w:val="5E5250"/>
          <w:highlight w:val="yellow"/>
        </w:rPr>
        <w:t>Dr ABC,</w:t>
      </w:r>
      <w:r>
        <w:rPr>
          <w:rFonts w:ascii="Times New Roman" w:eastAsia="Times New Roman" w:hAnsi="Times New Roman" w:cs="Times New Roman"/>
          <w:color w:val="5E5250"/>
        </w:rPr>
        <w:t xml:space="preserve"> Director of the </w:t>
      </w:r>
      <w:r>
        <w:rPr>
          <w:rFonts w:ascii="Times New Roman" w:eastAsia="Times New Roman" w:hAnsi="Times New Roman" w:cs="Times New Roman"/>
          <w:color w:val="5E5250"/>
          <w:highlight w:val="yellow"/>
        </w:rPr>
        <w:t>XYZ Speech and Hearing Institute,</w:t>
      </w:r>
      <w:r>
        <w:rPr>
          <w:rFonts w:ascii="Times New Roman" w:eastAsia="Times New Roman" w:hAnsi="Times New Roman" w:cs="Times New Roman"/>
          <w:color w:val="5E5250"/>
        </w:rPr>
        <w:t xml:space="preserve"> regular screenings are essential in the fight against speech and hearing disorders. “Screenings are a great way for the public to have a qu</w:t>
      </w:r>
      <w:r>
        <w:rPr>
          <w:rFonts w:ascii="Times New Roman" w:eastAsia="Times New Roman" w:hAnsi="Times New Roman" w:cs="Times New Roman"/>
          <w:color w:val="5E5250"/>
        </w:rPr>
        <w:t xml:space="preserve">ick look at their communication skills. </w:t>
      </w:r>
    </w:p>
    <w:p w:rsidR="005A7422" w:rsidRDefault="00DE3964" w:rsidP="00DE3964">
      <w:pPr>
        <w:pStyle w:val="normal0"/>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5E5250"/>
        </w:rPr>
        <w:t>Differences or difficulties may signal significant problems and a full assessment can then be carried out.</w:t>
      </w:r>
      <w:r>
        <w:rPr>
          <w:rFonts w:ascii="Times New Roman" w:eastAsia="Times New Roman" w:hAnsi="Times New Roman" w:cs="Times New Roman"/>
          <w:color w:val="000000"/>
        </w:rPr>
        <w:t xml:space="preserve"> </w:t>
      </w:r>
    </w:p>
    <w:p w:rsidR="005A7422" w:rsidRDefault="005A7422" w:rsidP="00DE3964">
      <w:pPr>
        <w:pStyle w:val="normal0"/>
        <w:shd w:val="clear" w:color="auto" w:fill="FFFFFF"/>
        <w:spacing w:after="0" w:line="240" w:lineRule="auto"/>
        <w:jc w:val="both"/>
        <w:rPr>
          <w:rFonts w:ascii="Times New Roman" w:eastAsia="Times New Roman" w:hAnsi="Times New Roman" w:cs="Times New Roman"/>
        </w:rPr>
      </w:pPr>
    </w:p>
    <w:p w:rsidR="005A7422" w:rsidRDefault="00DE3964" w:rsidP="00DE3964">
      <w:pPr>
        <w:pStyle w:val="normal0"/>
        <w:shd w:val="clear" w:color="auto" w:fill="FFFFFF"/>
        <w:spacing w:after="0" w:line="240" w:lineRule="auto"/>
        <w:jc w:val="both"/>
        <w:rPr>
          <w:rFonts w:ascii="Times New Roman" w:eastAsia="Times New Roman" w:hAnsi="Times New Roman" w:cs="Times New Roman"/>
          <w:color w:val="5E5250"/>
        </w:rPr>
      </w:pPr>
      <w:r>
        <w:rPr>
          <w:rFonts w:ascii="Times New Roman" w:eastAsia="Times New Roman" w:hAnsi="Times New Roman" w:cs="Times New Roman"/>
          <w:color w:val="5E5250"/>
        </w:rPr>
        <w:t>If you or someone you know has either a speech, voice, language, swallowing, hearing or balance problem, p</w:t>
      </w:r>
      <w:r>
        <w:rPr>
          <w:rFonts w:ascii="Times New Roman" w:eastAsia="Times New Roman" w:hAnsi="Times New Roman" w:cs="Times New Roman"/>
          <w:color w:val="5E5250"/>
        </w:rPr>
        <w:t xml:space="preserve">lease contact the </w:t>
      </w:r>
      <w:r>
        <w:rPr>
          <w:rFonts w:ascii="Times New Roman" w:eastAsia="Times New Roman" w:hAnsi="Times New Roman" w:cs="Times New Roman"/>
          <w:color w:val="5E5250"/>
          <w:highlight w:val="yellow"/>
        </w:rPr>
        <w:t>XYZ Speech and Hearing Institute</w:t>
      </w:r>
      <w:r>
        <w:rPr>
          <w:rFonts w:ascii="Times New Roman" w:eastAsia="Times New Roman" w:hAnsi="Times New Roman" w:cs="Times New Roman"/>
          <w:color w:val="5E5250"/>
        </w:rPr>
        <w:t xml:space="preserve"> for a free checkup, guidance and advice Call + 91 ............. To make an appointment  </w:t>
      </w:r>
    </w:p>
    <w:p w:rsidR="005A7422" w:rsidRDefault="005A7422" w:rsidP="00DE3964">
      <w:pPr>
        <w:pStyle w:val="normal0"/>
        <w:shd w:val="clear" w:color="auto" w:fill="FFFFFF"/>
        <w:spacing w:after="0" w:line="240" w:lineRule="auto"/>
        <w:jc w:val="both"/>
        <w:rPr>
          <w:rFonts w:ascii="Times New Roman" w:eastAsia="Times New Roman" w:hAnsi="Times New Roman" w:cs="Times New Roman"/>
          <w:color w:val="5E5250"/>
        </w:rPr>
      </w:pPr>
    </w:p>
    <w:p w:rsidR="005A7422" w:rsidRDefault="005A7422">
      <w:pPr>
        <w:pStyle w:val="normal0"/>
        <w:shd w:val="clear" w:color="auto" w:fill="FFFFFF"/>
        <w:spacing w:after="0" w:line="240" w:lineRule="auto"/>
        <w:rPr>
          <w:rFonts w:ascii="Times New Roman" w:eastAsia="Times New Roman" w:hAnsi="Times New Roman" w:cs="Times New Roman"/>
          <w:color w:val="000000"/>
          <w:highlight w:val="white"/>
        </w:rPr>
      </w:pPr>
    </w:p>
    <w:p w:rsidR="005A7422" w:rsidRDefault="00DE3964">
      <w:pPr>
        <w:pStyle w:val="normal0"/>
        <w:shd w:val="clear" w:color="auto" w:fill="FFFFFF"/>
        <w:spacing w:after="0" w:line="240" w:lineRule="auto"/>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With regards</w:t>
      </w:r>
      <w:proofErr w:type="gramStart"/>
      <w:r>
        <w:rPr>
          <w:rFonts w:ascii="Times New Roman" w:eastAsia="Times New Roman" w:hAnsi="Times New Roman" w:cs="Times New Roman"/>
          <w:color w:val="000000"/>
          <w:highlight w:val="white"/>
        </w:rPr>
        <w:t>,</w:t>
      </w:r>
      <w:proofErr w:type="gramEnd"/>
      <w:r>
        <w:rPr>
          <w:rFonts w:ascii="Times New Roman" w:eastAsia="Times New Roman" w:hAnsi="Times New Roman" w:cs="Times New Roman"/>
          <w:color w:val="000000"/>
        </w:rPr>
        <w:br/>
      </w:r>
      <w:r>
        <w:rPr>
          <w:rFonts w:ascii="Times New Roman" w:eastAsia="Times New Roman" w:hAnsi="Times New Roman" w:cs="Times New Roman"/>
          <w:color w:val="000000"/>
          <w:highlight w:val="white"/>
        </w:rPr>
        <w:t>Director/Principal,</w:t>
      </w:r>
    </w:p>
    <w:p w:rsidR="005A7422" w:rsidRDefault="00DE3964">
      <w:pPr>
        <w:pStyle w:val="normal0"/>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color w:val="5E5250"/>
          <w:highlight w:val="yellow"/>
        </w:rPr>
        <w:t xml:space="preserve"> XYZ Speech and Hearing Institute (Location)</w:t>
      </w:r>
      <w:r>
        <w:rPr>
          <w:rFonts w:ascii="Times New Roman" w:eastAsia="Times New Roman" w:hAnsi="Times New Roman" w:cs="Times New Roman"/>
          <w:b/>
          <w:color w:val="000000"/>
          <w:sz w:val="24"/>
          <w:szCs w:val="24"/>
        </w:rPr>
        <w:t>                         </w:t>
      </w:r>
    </w:p>
    <w:sectPr w:rsidR="005A7422" w:rsidSect="005A7422">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7422"/>
    <w:rsid w:val="005A7422"/>
    <w:rsid w:val="00DE39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5A7422"/>
    <w:pPr>
      <w:keepNext/>
      <w:keepLines/>
      <w:spacing w:before="480" w:after="120"/>
      <w:outlineLvl w:val="0"/>
    </w:pPr>
    <w:rPr>
      <w:b/>
      <w:sz w:val="48"/>
      <w:szCs w:val="48"/>
    </w:rPr>
  </w:style>
  <w:style w:type="paragraph" w:styleId="Heading2">
    <w:name w:val="heading 2"/>
    <w:basedOn w:val="normal0"/>
    <w:next w:val="normal0"/>
    <w:rsid w:val="005A7422"/>
    <w:pPr>
      <w:keepNext/>
      <w:keepLines/>
      <w:spacing w:before="360" w:after="80"/>
      <w:outlineLvl w:val="1"/>
    </w:pPr>
    <w:rPr>
      <w:b/>
      <w:sz w:val="36"/>
      <w:szCs w:val="36"/>
    </w:rPr>
  </w:style>
  <w:style w:type="paragraph" w:styleId="Heading3">
    <w:name w:val="heading 3"/>
    <w:basedOn w:val="normal0"/>
    <w:next w:val="normal0"/>
    <w:rsid w:val="005A7422"/>
    <w:pPr>
      <w:keepNext/>
      <w:keepLines/>
      <w:spacing w:before="280" w:after="80"/>
      <w:outlineLvl w:val="2"/>
    </w:pPr>
    <w:rPr>
      <w:b/>
      <w:sz w:val="28"/>
      <w:szCs w:val="28"/>
    </w:rPr>
  </w:style>
  <w:style w:type="paragraph" w:styleId="Heading4">
    <w:name w:val="heading 4"/>
    <w:basedOn w:val="normal0"/>
    <w:next w:val="normal0"/>
    <w:rsid w:val="005A7422"/>
    <w:pPr>
      <w:spacing w:line="240" w:lineRule="auto"/>
      <w:outlineLvl w:val="3"/>
    </w:pPr>
    <w:rPr>
      <w:rFonts w:ascii="Times New Roman" w:eastAsia="Times New Roman" w:hAnsi="Times New Roman" w:cs="Times New Roman"/>
      <w:b/>
      <w:sz w:val="24"/>
      <w:szCs w:val="24"/>
    </w:rPr>
  </w:style>
  <w:style w:type="paragraph" w:styleId="Heading5">
    <w:name w:val="heading 5"/>
    <w:basedOn w:val="normal0"/>
    <w:next w:val="normal0"/>
    <w:rsid w:val="005A7422"/>
    <w:pPr>
      <w:keepNext/>
      <w:keepLines/>
      <w:spacing w:before="220" w:after="40"/>
      <w:outlineLvl w:val="4"/>
    </w:pPr>
    <w:rPr>
      <w:b/>
    </w:rPr>
  </w:style>
  <w:style w:type="paragraph" w:styleId="Heading6">
    <w:name w:val="heading 6"/>
    <w:basedOn w:val="normal0"/>
    <w:next w:val="normal0"/>
    <w:rsid w:val="005A74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A7422"/>
  </w:style>
  <w:style w:type="paragraph" w:styleId="Title">
    <w:name w:val="Title"/>
    <w:basedOn w:val="normal0"/>
    <w:next w:val="normal0"/>
    <w:rsid w:val="005A7422"/>
    <w:pPr>
      <w:keepNext/>
      <w:keepLines/>
      <w:spacing w:before="480" w:after="120"/>
    </w:pPr>
    <w:rPr>
      <w:b/>
      <w:sz w:val="72"/>
      <w:szCs w:val="72"/>
    </w:rPr>
  </w:style>
  <w:style w:type="paragraph" w:styleId="Subtitle">
    <w:name w:val="Subtitle"/>
    <w:basedOn w:val="normal0"/>
    <w:next w:val="normal0"/>
    <w:rsid w:val="005A7422"/>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asha.org/bhsm/" TargetMode="External"/><Relationship Id="rId3" Type="http://schemas.openxmlformats.org/officeDocument/2006/relationships/webSettings" Target="webSettings.xml"/><Relationship Id="rId7" Type="http://schemas.openxmlformats.org/officeDocument/2006/relationships/hyperlink" Target="http://www.asha.org/bhs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sha.org/bhsm/" TargetMode="External"/><Relationship Id="rId11" Type="http://schemas.openxmlformats.org/officeDocument/2006/relationships/theme" Target="theme/theme1.xml"/><Relationship Id="rId5" Type="http://schemas.openxmlformats.org/officeDocument/2006/relationships/hyperlink" Target="http://www.asha.org/bhsm/" TargetMode="External"/><Relationship Id="rId10" Type="http://schemas.openxmlformats.org/officeDocument/2006/relationships/fontTable" Target="fontTable.xml"/><Relationship Id="rId4" Type="http://schemas.openxmlformats.org/officeDocument/2006/relationships/hyperlink" Target="http://www.asha.org/bhsm/" TargetMode="External"/><Relationship Id="rId9" Type="http://schemas.openxmlformats.org/officeDocument/2006/relationships/hyperlink" Target="http://www.asha.org/bh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2772</Characters>
  <Application>Microsoft Office Word</Application>
  <DocSecurity>4</DocSecurity>
  <Lines>23</Lines>
  <Paragraphs>6</Paragraphs>
  <ScaleCrop>false</ScaleCrop>
  <Company/>
  <LinksUpToDate>false</LinksUpToDate>
  <CharactersWithSpaces>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ISHA Mysore</dc:creator>
  <cp:lastModifiedBy>Windows User</cp:lastModifiedBy>
  <cp:revision>2</cp:revision>
  <dcterms:created xsi:type="dcterms:W3CDTF">2020-11-23T09:30:00Z</dcterms:created>
  <dcterms:modified xsi:type="dcterms:W3CDTF">2020-11-23T09:30:00Z</dcterms:modified>
</cp:coreProperties>
</file>